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r w:rsidR="00B967D2">
        <w:rPr>
          <w:rFonts w:eastAsiaTheme="minorEastAsia" w:cstheme="minorHAnsi"/>
          <w:bCs/>
          <w:iCs/>
          <w:lang w:eastAsia="ru-RU"/>
        </w:rPr>
        <w:t>ВМЭС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» </w:t>
      </w:r>
      <w:r w:rsidR="00B967D2" w:rsidRPr="00B967D2">
        <w:rPr>
          <w:rFonts w:eastAsiaTheme="minorEastAsia" w:cstheme="minorHAnsi"/>
          <w:bCs/>
          <w:iCs/>
          <w:lang w:eastAsia="ru-RU"/>
        </w:rPr>
        <w:t>осуществляет свою деятельность на территории города-героя Волгограда.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r w:rsidR="00B967D2">
        <w:rPr>
          <w:rFonts w:eastAsiaTheme="minorEastAsia" w:cstheme="minorHAnsi"/>
          <w:bCs/>
          <w:iCs/>
          <w:lang w:eastAsia="ru-RU"/>
        </w:rPr>
        <w:t>ВМЭС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B967D2" w:rsidRDefault="00B967D2">
      <w:pPr>
        <w:rPr>
          <w:rFonts w:cstheme="minorHAnsi"/>
          <w:b/>
        </w:rPr>
      </w:pPr>
    </w:p>
    <w:p w:rsidR="00B967D2" w:rsidRDefault="00B967D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lastRenderedPageBreak/>
        <w:t>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</w:t>
      </w:r>
      <w:r w:rsidR="00DD1CE7" w:rsidRPr="00DD1CE7">
        <w:rPr>
          <w:rFonts w:cstheme="minorHAnsi"/>
        </w:rPr>
        <w:t>АО «</w:t>
      </w:r>
      <w:r w:rsidR="00B967D2">
        <w:rPr>
          <w:rFonts w:cstheme="minorHAnsi"/>
        </w:rPr>
        <w:t>ВМЭС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073313">
        <w:rPr>
          <w:rFonts w:cstheme="minorHAnsi"/>
        </w:rPr>
        <w:t xml:space="preserve">9 месяцев </w:t>
      </w:r>
      <w:r w:rsidR="00CD32B1">
        <w:rPr>
          <w:rFonts w:cstheme="minorHAnsi"/>
        </w:rPr>
        <w:t>2019</w:t>
      </w:r>
      <w:r>
        <w:rPr>
          <w:rFonts w:cstheme="minorHAnsi"/>
        </w:rPr>
        <w:t xml:space="preserve"> год</w:t>
      </w:r>
      <w:r w:rsidR="00CD32B1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B967D2" w:rsidP="005F4681">
      <w:pPr>
        <w:jc w:val="both"/>
        <w:rPr>
          <w:rFonts w:cstheme="minorHAnsi"/>
        </w:rPr>
      </w:pPr>
      <w:r w:rsidRPr="00887BC9">
        <w:rPr>
          <w:rFonts w:ascii="Arial Narrow" w:eastAsia="Times New Roman" w:hAnsi="Arial Narrow"/>
          <w:bCs/>
          <w:noProof/>
          <w:sz w:val="24"/>
          <w:szCs w:val="24"/>
          <w:lang w:eastAsia="ru-RU"/>
        </w:rPr>
        <w:drawing>
          <wp:inline distT="0" distB="0" distL="0" distR="0" wp14:anchorId="7A895F42" wp14:editId="031868C2">
            <wp:extent cx="5940425" cy="3383802"/>
            <wp:effectExtent l="0" t="0" r="3175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051C" w:rsidRDefault="00DD051C">
      <w:pPr>
        <w:rPr>
          <w:rFonts w:cstheme="minorHAnsi"/>
          <w:b/>
        </w:rPr>
      </w:pP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1C6B08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9 месяцев</w:t>
            </w:r>
            <w:r w:rsidR="00856A0A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2019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B967D2" w:rsidRPr="00E17422" w:rsidTr="00BA48E2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B967D2">
            <w:pPr>
              <w:spacing w:after="0" w:line="240" w:lineRule="auto"/>
              <w:ind w:firstLineChars="100" w:firstLine="220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AE371D" w:rsidRDefault="00856A0A" w:rsidP="00D44A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7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44AF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E37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34B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44AF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Pr="00AE37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D2" w:rsidRPr="001C6B08" w:rsidRDefault="00B967D2" w:rsidP="00B967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08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  <w:lang w:eastAsia="ru-RU"/>
              </w:rPr>
              <w:t>100%</w:t>
            </w:r>
          </w:p>
        </w:tc>
      </w:tr>
      <w:tr w:rsidR="00B967D2" w:rsidRPr="00E17422" w:rsidTr="00AE69DC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B967D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AE371D" w:rsidRDefault="00D44AFE" w:rsidP="00D44A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AF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2 994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1C6B08" w:rsidRDefault="001913AC" w:rsidP="008534B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98,65</w:t>
            </w:r>
          </w:p>
        </w:tc>
      </w:tr>
      <w:tr w:rsidR="00B967D2" w:rsidRPr="00E17422" w:rsidTr="00AE69DC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B967D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AE371D" w:rsidRDefault="00AE69DC" w:rsidP="00D44A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7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D44AF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AE37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1C6B08" w:rsidRDefault="001913AC" w:rsidP="008534B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0,76</w:t>
            </w:r>
          </w:p>
        </w:tc>
      </w:tr>
      <w:tr w:rsidR="00B967D2" w:rsidRPr="00E17422" w:rsidTr="00BA48E2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B967D2" w:rsidRPr="00E17422" w:rsidRDefault="00B967D2" w:rsidP="00B967D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AE371D" w:rsidRDefault="00AE69DC" w:rsidP="00D44A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7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D44AF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AE371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1C6B08" w:rsidRDefault="001913AC" w:rsidP="008534B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0,60</w:t>
            </w:r>
          </w:p>
        </w:tc>
      </w:tr>
    </w:tbl>
    <w:p w:rsidR="00DD051C" w:rsidRPr="00DD051C" w:rsidRDefault="001913AC" w:rsidP="00DD051C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  <w:bookmarkStart w:id="0" w:name="_GoBack"/>
      <w:bookmarkEnd w:id="0"/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3313"/>
    <w:rsid w:val="000C5D3A"/>
    <w:rsid w:val="00153B3E"/>
    <w:rsid w:val="001711F8"/>
    <w:rsid w:val="00186306"/>
    <w:rsid w:val="001913AC"/>
    <w:rsid w:val="001C6B08"/>
    <w:rsid w:val="001E0FE1"/>
    <w:rsid w:val="001E6918"/>
    <w:rsid w:val="0020153C"/>
    <w:rsid w:val="002836FA"/>
    <w:rsid w:val="002D191E"/>
    <w:rsid w:val="00310092"/>
    <w:rsid w:val="00335C08"/>
    <w:rsid w:val="003933B3"/>
    <w:rsid w:val="003A7F7F"/>
    <w:rsid w:val="003D1885"/>
    <w:rsid w:val="004356F0"/>
    <w:rsid w:val="004C5282"/>
    <w:rsid w:val="00527315"/>
    <w:rsid w:val="00574F98"/>
    <w:rsid w:val="005A2072"/>
    <w:rsid w:val="005F4681"/>
    <w:rsid w:val="00643702"/>
    <w:rsid w:val="006460BD"/>
    <w:rsid w:val="00666ABA"/>
    <w:rsid w:val="00724F07"/>
    <w:rsid w:val="008534BC"/>
    <w:rsid w:val="00856A0A"/>
    <w:rsid w:val="0088755C"/>
    <w:rsid w:val="00920F01"/>
    <w:rsid w:val="00927877"/>
    <w:rsid w:val="00935DCF"/>
    <w:rsid w:val="0094232C"/>
    <w:rsid w:val="009B31E9"/>
    <w:rsid w:val="00A561FF"/>
    <w:rsid w:val="00AE17E3"/>
    <w:rsid w:val="00AE371D"/>
    <w:rsid w:val="00AE69DC"/>
    <w:rsid w:val="00B967D2"/>
    <w:rsid w:val="00BC2787"/>
    <w:rsid w:val="00C96AD4"/>
    <w:rsid w:val="00CD32B1"/>
    <w:rsid w:val="00D23442"/>
    <w:rsid w:val="00D40B8A"/>
    <w:rsid w:val="00D44AFE"/>
    <w:rsid w:val="00D55277"/>
    <w:rsid w:val="00DA6BC6"/>
    <w:rsid w:val="00DB24FA"/>
    <w:rsid w:val="00DB3A28"/>
    <w:rsid w:val="00DB7B45"/>
    <w:rsid w:val="00DD051C"/>
    <w:rsid w:val="00DD1CE7"/>
    <w:rsid w:val="00DD7165"/>
    <w:rsid w:val="00E17422"/>
    <w:rsid w:val="00E9108B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645D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фактической выручки ПАО "ВМЭС" 9 месяцев</a:t>
            </a:r>
            <a:r>
              <a:rPr lang="ru-RU" baseline="0"/>
              <a:t> 2019 года</a:t>
            </a:r>
            <a:r>
              <a:rPr lang="ru-RU"/>
              <a:t>, в млн.руб. и %</a:t>
            </a:r>
          </a:p>
        </c:rich>
      </c:tx>
      <c:layout>
        <c:manualLayout>
          <c:xMode val="edge"/>
          <c:yMode val="edge"/>
          <c:x val="1.8369932432432379E-3"/>
          <c:y val="5.4522924411400275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584974426411736E-2"/>
          <c:y val="0.18389362779207141"/>
          <c:w val="0.71283525956465132"/>
          <c:h val="0.678194493687326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выручки ПАО "ВМЭС" в 2018 году, в млн.руб. и %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explosion val="27"/>
          <c:dPt>
            <c:idx val="0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552-400F-BC4C-147342332593}"/>
              </c:ext>
            </c:extLst>
          </c:dPt>
          <c:dPt>
            <c:idx val="1"/>
            <c:bubble3D val="0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552-400F-BC4C-147342332593}"/>
              </c:ext>
            </c:extLst>
          </c:dPt>
          <c:dPt>
            <c:idx val="2"/>
            <c:bubble3D val="0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552-400F-BC4C-14734233259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96626953-41E8-4A91-A353-4FADF8875A2E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млн.руб.</a:t>
                    </a:r>
                    <a:r>
                      <a:rPr lang="ru-RU" baseline="0"/>
                      <a:t>; </a:t>
                    </a:r>
                    <a:fld id="{4F02024C-C3CD-4ECC-91FA-564BEA99A420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552-400F-BC4C-147342332593}"/>
                </c:ext>
              </c:extLst>
            </c:dLbl>
            <c:dLbl>
              <c:idx val="1"/>
              <c:layout>
                <c:manualLayout>
                  <c:x val="-6.0404264004679797E-2"/>
                  <c:y val="1.351972050790945E-2"/>
                </c:manualLayout>
              </c:layout>
              <c:tx>
                <c:rich>
                  <a:bodyPr/>
                  <a:lstStyle/>
                  <a:p>
                    <a:fld id="{52603F1D-53E2-4E92-9367-12E5587EC830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млн.руб.</a:t>
                    </a:r>
                    <a:r>
                      <a:rPr lang="ru-RU" baseline="0"/>
                      <a:t>; </a:t>
                    </a:r>
                    <a:fld id="{0D3D34BD-7403-40C4-AA52-B84450B7F12A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552-400F-BC4C-147342332593}"/>
                </c:ext>
              </c:extLst>
            </c:dLbl>
            <c:dLbl>
              <c:idx val="2"/>
              <c:layout>
                <c:manualLayout>
                  <c:x val="0.15713180347869354"/>
                  <c:y val="2.8816485301711627E-2"/>
                </c:manualLayout>
              </c:layout>
              <c:tx>
                <c:rich>
                  <a:bodyPr/>
                  <a:lstStyle/>
                  <a:p>
                    <a:fld id="{76E9EBFA-D57D-477A-A3C1-85A706E481CB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млн.руб.</a:t>
                    </a:r>
                    <a:r>
                      <a:rPr lang="ru-RU" baseline="0"/>
                      <a:t>; </a:t>
                    </a:r>
                    <a:fld id="{73570865-CD10-4010-AD6F-B7A20C34D628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552-400F-BC4C-147342332593}"/>
                </c:ext>
              </c:extLst>
            </c:dLbl>
            <c:numFmt formatCode="0%" sourceLinked="0"/>
            <c:spPr>
              <a:noFill/>
              <a:ln w="253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Передача электроэнергии</c:v>
                </c:pt>
                <c:pt idx="1">
                  <c:v>Прочие услуги</c:v>
                </c:pt>
                <c:pt idx="2">
                  <c:v>Технологическое присоединение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2993.68</c:v>
                </c:pt>
                <c:pt idx="1">
                  <c:v>18.13</c:v>
                </c:pt>
                <c:pt idx="2">
                  <c:v>23.07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52-400F-BC4C-147342332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709212724678791"/>
          <c:y val="1.4918355978207194E-2"/>
          <c:w val="0.19829961660992271"/>
          <c:h val="0.8574152827573655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Казимирчик Николай Юрьевич</cp:lastModifiedBy>
  <cp:revision>9</cp:revision>
  <dcterms:created xsi:type="dcterms:W3CDTF">2019-08-09T06:21:00Z</dcterms:created>
  <dcterms:modified xsi:type="dcterms:W3CDTF">2019-11-11T08:12:00Z</dcterms:modified>
</cp:coreProperties>
</file>